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Zápisnica z rokovania Vedeckej rady ÚVSK SAV, v. v. i. per </w:t>
      </w:r>
      <w:proofErr w:type="spellStart"/>
      <w:r>
        <w:rPr>
          <w:b/>
          <w:sz w:val="24"/>
          <w:szCs w:val="24"/>
        </w:rPr>
        <w:t>rollam</w:t>
      </w:r>
      <w:proofErr w:type="spellEnd"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 prerokovaniu Výročnej správy ÚVSK SAV, v. v. i. spolu s účtovnou závierkou za rok 2022</w:t>
      </w:r>
    </w:p>
    <w:p/>
    <w:p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Vedecká rada v počte piatich členov: 3 interní (doc. Popper, prof. </w:t>
      </w:r>
      <w:proofErr w:type="spellStart"/>
      <w:r>
        <w:rPr>
          <w:rFonts w:eastAsia="Times New Roman"/>
          <w:color w:val="000000"/>
        </w:rPr>
        <w:t>Lukšík</w:t>
      </w:r>
      <w:proofErr w:type="spellEnd"/>
      <w:r>
        <w:rPr>
          <w:rFonts w:eastAsia="Times New Roman"/>
          <w:color w:val="000000"/>
        </w:rPr>
        <w:t xml:space="preserve"> a </w:t>
      </w:r>
      <w:proofErr w:type="spellStart"/>
      <w:r>
        <w:rPr>
          <w:rFonts w:eastAsia="Times New Roman"/>
          <w:color w:val="000000"/>
        </w:rPr>
        <w:t>dr.</w:t>
      </w:r>
      <w:proofErr w:type="spellEnd"/>
      <w:r>
        <w:rPr>
          <w:rFonts w:eastAsia="Times New Roman"/>
          <w:color w:val="000000"/>
        </w:rPr>
        <w:t xml:space="preserve"> Urban) a 2 externí (doc. </w:t>
      </w:r>
      <w:proofErr w:type="spellStart"/>
      <w:r>
        <w:rPr>
          <w:rFonts w:eastAsia="Times New Roman"/>
          <w:color w:val="000000"/>
        </w:rPr>
        <w:t>Čavojová</w:t>
      </w:r>
      <w:proofErr w:type="spellEnd"/>
      <w:r>
        <w:rPr>
          <w:rFonts w:eastAsia="Times New Roman"/>
          <w:color w:val="000000"/>
        </w:rPr>
        <w:t xml:space="preserve"> a doc. </w:t>
      </w:r>
      <w:proofErr w:type="spellStart"/>
      <w:r>
        <w:rPr>
          <w:rFonts w:eastAsia="Times New Roman"/>
          <w:color w:val="000000"/>
        </w:rPr>
        <w:t>Findor</w:t>
      </w:r>
      <w:proofErr w:type="spellEnd"/>
      <w:r>
        <w:rPr>
          <w:rFonts w:eastAsia="Times New Roman"/>
          <w:color w:val="000000"/>
        </w:rPr>
        <w:t xml:space="preserve">) </w:t>
      </w:r>
      <w:r>
        <w:rPr>
          <w:color w:val="000000"/>
        </w:rPr>
        <w:t xml:space="preserve">per </w:t>
      </w:r>
      <w:proofErr w:type="spellStart"/>
      <w:r>
        <w:rPr>
          <w:color w:val="000000"/>
        </w:rPr>
        <w:t>rollam</w:t>
      </w:r>
      <w:proofErr w:type="spellEnd"/>
      <w:r>
        <w:rPr>
          <w:color w:val="000000"/>
        </w:rPr>
        <w:t xml:space="preserve"> preštudovala zaslané materiály (Výročnú správu za rok 2022, Účtovnú závierku a prílohy) od riaditeľky Dr. </w:t>
      </w:r>
      <w:proofErr w:type="spellStart"/>
      <w:r>
        <w:rPr>
          <w:color w:val="000000"/>
        </w:rPr>
        <w:t>Lášticovej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z dňa 14.6</w:t>
      </w:r>
      <w:r>
        <w:rPr>
          <w:color w:val="000000"/>
        </w:rPr>
        <w:t>. Členovia vedeckej rady ÚVSK SAV, v. v. i. sa jednohlasne zhodli, že považujú ústav na základe predložených výsledkov za spôsobilý pokračovať vo výskumnej činnosti.</w:t>
      </w:r>
    </w:p>
    <w:p/>
    <w:p>
      <w:r>
        <w:t>V Bratislave, 19.6</w:t>
      </w:r>
      <w:bookmarkStart w:id="0" w:name="_GoBack"/>
      <w:bookmarkEnd w:id="0"/>
      <w:r>
        <w:t>.2023</w:t>
      </w:r>
      <w:r>
        <w:tab/>
      </w:r>
    </w:p>
    <w:p/>
    <w:p>
      <w:pPr>
        <w:spacing w:after="0"/>
      </w:pPr>
      <w:r>
        <w:t>Zapísala: Mgr. Kamila Urban, PhD.</w:t>
      </w:r>
      <w:r>
        <w:tab/>
      </w:r>
      <w:r>
        <w:tab/>
      </w:r>
      <w:r>
        <w:tab/>
        <w:t>Overil: doc. Mgr. Miroslav Popper, CSc.</w:t>
      </w:r>
    </w:p>
    <w:p>
      <w:pPr>
        <w:spacing w:after="0"/>
      </w:pPr>
      <w:r>
        <w:t xml:space="preserve">členka VR </w:t>
      </w:r>
      <w:r>
        <w:tab/>
      </w:r>
      <w:r>
        <w:tab/>
      </w:r>
      <w:r>
        <w:tab/>
      </w:r>
      <w:r>
        <w:tab/>
      </w:r>
      <w:r>
        <w:tab/>
      </w:r>
      <w:r>
        <w:tab/>
        <w:t>Predseda VR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17A2-D47D-4FE4-A87A-5945069B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Popper</dc:creator>
  <cp:lastModifiedBy>Kamila U</cp:lastModifiedBy>
  <cp:revision>3</cp:revision>
  <cp:lastPrinted>2018-07-23T13:39:00Z</cp:lastPrinted>
  <dcterms:created xsi:type="dcterms:W3CDTF">2023-06-19T13:47:00Z</dcterms:created>
  <dcterms:modified xsi:type="dcterms:W3CDTF">2023-06-19T13:48:00Z</dcterms:modified>
</cp:coreProperties>
</file>